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5C3" w:rsidRPr="002965C3" w:rsidRDefault="002965C3" w:rsidP="00AC3EE2">
      <w:pPr>
        <w:pStyle w:val="a3"/>
        <w:shd w:val="clear" w:color="auto" w:fill="FFFFFF"/>
        <w:tabs>
          <w:tab w:val="left" w:pos="4111"/>
        </w:tabs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2965C3">
        <w:rPr>
          <w:b/>
          <w:color w:val="000000"/>
          <w:sz w:val="28"/>
          <w:szCs w:val="28"/>
        </w:rPr>
        <w:t>Доклад</w:t>
      </w:r>
    </w:p>
    <w:p w:rsidR="00B12651" w:rsidRPr="002965C3" w:rsidRDefault="00AC3EE2" w:rsidP="002965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</w:rPr>
        <w:t xml:space="preserve">об итогах проведения </w:t>
      </w:r>
      <w:r w:rsidR="00B12651">
        <w:rPr>
          <w:color w:val="000000"/>
          <w:sz w:val="28"/>
          <w:szCs w:val="28"/>
        </w:rPr>
        <w:t>публичных обсуждений результатов правоприменительной практики в области осуществления регионального государственного контроля (надзора)</w:t>
      </w:r>
      <w:r w:rsidR="002965C3">
        <w:rPr>
          <w:color w:val="000000"/>
          <w:sz w:val="28"/>
          <w:szCs w:val="28"/>
        </w:rPr>
        <w:t xml:space="preserve"> за </w:t>
      </w:r>
      <w:r w:rsidR="002965C3">
        <w:rPr>
          <w:color w:val="000000"/>
          <w:sz w:val="28"/>
          <w:szCs w:val="28"/>
          <w:lang w:val="en-US"/>
        </w:rPr>
        <w:t>I</w:t>
      </w:r>
      <w:r w:rsidR="00922D45">
        <w:rPr>
          <w:color w:val="000000"/>
          <w:sz w:val="28"/>
          <w:szCs w:val="28"/>
          <w:lang w:val="en-US"/>
        </w:rPr>
        <w:t>II</w:t>
      </w:r>
      <w:r w:rsidR="00A80F05" w:rsidRPr="00A80F05">
        <w:rPr>
          <w:color w:val="000000"/>
          <w:sz w:val="28"/>
          <w:szCs w:val="28"/>
        </w:rPr>
        <w:t xml:space="preserve"> </w:t>
      </w:r>
      <w:r w:rsidR="002965C3">
        <w:rPr>
          <w:color w:val="000000"/>
          <w:sz w:val="28"/>
          <w:szCs w:val="28"/>
        </w:rPr>
        <w:t>квартал 2020 года</w:t>
      </w:r>
    </w:p>
    <w:p w:rsidR="00B12651" w:rsidRDefault="00B12651" w:rsidP="002965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Helvetica" w:hAnsi="Helvetica" w:cs="Helvetica"/>
          <w:color w:val="000000"/>
        </w:rPr>
      </w:pPr>
    </w:p>
    <w:p w:rsidR="002965C3" w:rsidRPr="00922D45" w:rsidRDefault="00922D45" w:rsidP="00922D4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D45">
        <w:rPr>
          <w:sz w:val="28"/>
          <w:szCs w:val="28"/>
        </w:rPr>
        <w:t xml:space="preserve">23 </w:t>
      </w:r>
      <w:r>
        <w:rPr>
          <w:sz w:val="28"/>
          <w:szCs w:val="28"/>
        </w:rPr>
        <w:t>сентября</w:t>
      </w:r>
      <w:r w:rsidR="005C29F7">
        <w:rPr>
          <w:sz w:val="28"/>
          <w:szCs w:val="28"/>
        </w:rPr>
        <w:t xml:space="preserve"> </w:t>
      </w:r>
      <w:r w:rsidR="002965C3">
        <w:rPr>
          <w:sz w:val="28"/>
          <w:szCs w:val="28"/>
        </w:rPr>
        <w:t>2020 года</w:t>
      </w:r>
      <w:r w:rsidR="002965C3">
        <w:rPr>
          <w:spacing w:val="2"/>
          <w:sz w:val="28"/>
          <w:szCs w:val="28"/>
        </w:rPr>
        <w:t xml:space="preserve"> Государственной инспекцией</w:t>
      </w:r>
      <w:r w:rsidR="002965C3" w:rsidRPr="002965C3">
        <w:rPr>
          <w:spacing w:val="2"/>
          <w:sz w:val="28"/>
          <w:szCs w:val="28"/>
        </w:rPr>
        <w:t xml:space="preserve"> по надзору за техническим состоянием самоходных машин и других видов техники (Гостехнадзор) Чеченской Республики</w:t>
      </w:r>
      <w:r w:rsidR="002965C3">
        <w:rPr>
          <w:spacing w:val="2"/>
          <w:sz w:val="28"/>
          <w:szCs w:val="28"/>
        </w:rPr>
        <w:t xml:space="preserve"> </w:t>
      </w:r>
      <w:r w:rsidR="00B12651" w:rsidRPr="00383C59">
        <w:rPr>
          <w:sz w:val="28"/>
          <w:szCs w:val="28"/>
        </w:rPr>
        <w:t xml:space="preserve">проведены публичные обсуждения результатов правоприменительной практики в области осуществления регионального государственного контроля (надзора) в </w:t>
      </w:r>
      <w:r w:rsidR="002965C3" w:rsidRPr="002965C3">
        <w:rPr>
          <w:spacing w:val="2"/>
          <w:sz w:val="28"/>
          <w:szCs w:val="28"/>
        </w:rPr>
        <w:t xml:space="preserve">области технического состояния самоходных машин и других видов техники </w:t>
      </w:r>
      <w:r w:rsidR="002965C3">
        <w:rPr>
          <w:color w:val="000000"/>
          <w:sz w:val="28"/>
          <w:szCs w:val="28"/>
        </w:rPr>
        <w:t xml:space="preserve">за </w:t>
      </w:r>
      <w:r w:rsidR="00803988"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  <w:lang w:val="en-US"/>
        </w:rPr>
        <w:t>II</w:t>
      </w:r>
      <w:r w:rsidR="00A80F05" w:rsidRPr="00A80F05">
        <w:rPr>
          <w:color w:val="000000"/>
          <w:sz w:val="28"/>
          <w:szCs w:val="28"/>
        </w:rPr>
        <w:t xml:space="preserve"> </w:t>
      </w:r>
      <w:r w:rsidR="002965C3">
        <w:rPr>
          <w:color w:val="000000"/>
          <w:sz w:val="28"/>
          <w:szCs w:val="28"/>
        </w:rPr>
        <w:t>квартал 2020 года.</w:t>
      </w:r>
      <w:r w:rsidR="00AC3EE2" w:rsidRPr="00AC3EE2">
        <w:t xml:space="preserve"> </w:t>
      </w:r>
      <w:r w:rsidR="00AC3EE2" w:rsidRPr="00AC3EE2">
        <w:rPr>
          <w:color w:val="000000"/>
          <w:sz w:val="28"/>
          <w:szCs w:val="28"/>
        </w:rPr>
        <w:t>Тема публичного мероприятия</w:t>
      </w:r>
      <w:r w:rsidR="00AC3EE2">
        <w:rPr>
          <w:color w:val="000000"/>
          <w:sz w:val="28"/>
          <w:szCs w:val="28"/>
        </w:rPr>
        <w:t xml:space="preserve"> была</w:t>
      </w:r>
      <w:r w:rsidR="00AC3EE2" w:rsidRPr="00AC3EE2">
        <w:rPr>
          <w:color w:val="000000"/>
          <w:sz w:val="28"/>
          <w:szCs w:val="28"/>
        </w:rPr>
        <w:t>: «</w:t>
      </w:r>
      <w:r>
        <w:rPr>
          <w:color w:val="000000"/>
          <w:sz w:val="28"/>
          <w:szCs w:val="28"/>
        </w:rPr>
        <w:t xml:space="preserve">Организация  хранения </w:t>
      </w:r>
      <w:r w:rsidRPr="00922D45">
        <w:rPr>
          <w:color w:val="000000"/>
          <w:sz w:val="28"/>
          <w:szCs w:val="28"/>
        </w:rPr>
        <w:t>сельскохозяйственной техники в зимний период на территориях предприятий и организаций АПК Чеченской Республики</w:t>
      </w:r>
      <w:r w:rsidR="00AC3EE2" w:rsidRPr="00AC3EE2">
        <w:rPr>
          <w:color w:val="000000"/>
          <w:sz w:val="28"/>
          <w:szCs w:val="28"/>
        </w:rPr>
        <w:t>».</w:t>
      </w:r>
    </w:p>
    <w:p w:rsidR="00B12651" w:rsidRPr="00383C59" w:rsidRDefault="002965C3" w:rsidP="00922D4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Helvetica" w:hAnsi="Helvetica" w:cs="Helvetica"/>
        </w:rPr>
      </w:pPr>
      <w:r>
        <w:rPr>
          <w:sz w:val="28"/>
          <w:szCs w:val="28"/>
        </w:rPr>
        <w:t>Мероприятие проводилось в форме семинара, где были подробно разъяснены правила</w:t>
      </w:r>
      <w:r w:rsidR="00922D45" w:rsidRPr="00922D45">
        <w:t xml:space="preserve"> </w:t>
      </w:r>
      <w:r w:rsidR="00922D45" w:rsidRPr="00922D45">
        <w:rPr>
          <w:sz w:val="28"/>
          <w:szCs w:val="28"/>
        </w:rPr>
        <w:t>хранения сельскохозяйственной техники в зимний период</w:t>
      </w:r>
      <w:r w:rsidR="00922D45" w:rsidRPr="00922D45">
        <w:t xml:space="preserve"> </w:t>
      </w:r>
      <w:r w:rsidR="00922D45" w:rsidRPr="00922D45">
        <w:rPr>
          <w:sz w:val="28"/>
          <w:szCs w:val="28"/>
        </w:rPr>
        <w:t>на территориях предприятий</w:t>
      </w:r>
      <w:r w:rsidR="00922D45">
        <w:rPr>
          <w:sz w:val="28"/>
          <w:szCs w:val="28"/>
        </w:rPr>
        <w:t xml:space="preserve"> </w:t>
      </w:r>
      <w:r w:rsidR="00922D45" w:rsidRPr="00922D45">
        <w:rPr>
          <w:sz w:val="28"/>
          <w:szCs w:val="28"/>
        </w:rPr>
        <w:t>и организаций АПК</w:t>
      </w:r>
      <w:r w:rsidR="00922D45">
        <w:rPr>
          <w:sz w:val="28"/>
          <w:szCs w:val="28"/>
        </w:rPr>
        <w:t>,</w:t>
      </w:r>
      <w:r w:rsidR="00A80F05" w:rsidRPr="00A80F05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представлена информация о выявленных нарушениях за</w:t>
      </w:r>
      <w:r w:rsidR="00463C3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="00922D45">
        <w:rPr>
          <w:sz w:val="28"/>
          <w:szCs w:val="28"/>
        </w:rPr>
        <w:t>II</w:t>
      </w:r>
      <w:r w:rsidRPr="002965C3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2020 года</w:t>
      </w:r>
      <w:r w:rsidR="00B12651" w:rsidRPr="00383C59">
        <w:rPr>
          <w:sz w:val="28"/>
          <w:szCs w:val="28"/>
        </w:rPr>
        <w:t xml:space="preserve"> с указанием наиболее часто встречающихся случаев нарушения обязательных требований. Были даны рекомендации в отношении мер</w:t>
      </w:r>
      <w:r w:rsidR="00922D45">
        <w:rPr>
          <w:sz w:val="28"/>
          <w:szCs w:val="28"/>
        </w:rPr>
        <w:t xml:space="preserve"> по </w:t>
      </w:r>
      <w:bookmarkStart w:id="0" w:name="_GoBack"/>
      <w:bookmarkEnd w:id="0"/>
      <w:r w:rsidR="00922D45">
        <w:rPr>
          <w:color w:val="000000"/>
          <w:sz w:val="28"/>
          <w:szCs w:val="28"/>
        </w:rPr>
        <w:t>организации</w:t>
      </w:r>
      <w:r w:rsidR="00922D45">
        <w:rPr>
          <w:color w:val="000000"/>
          <w:sz w:val="28"/>
          <w:szCs w:val="28"/>
        </w:rPr>
        <w:t xml:space="preserve">  хранения </w:t>
      </w:r>
      <w:r w:rsidR="00922D45" w:rsidRPr="00922D45">
        <w:rPr>
          <w:color w:val="000000"/>
          <w:sz w:val="28"/>
          <w:szCs w:val="28"/>
        </w:rPr>
        <w:t>сельскохозяйственной техники в зимний период</w:t>
      </w:r>
      <w:r w:rsidR="0016287F">
        <w:rPr>
          <w:sz w:val="28"/>
          <w:szCs w:val="28"/>
        </w:rPr>
        <w:t>.</w:t>
      </w:r>
    </w:p>
    <w:p w:rsidR="00B12651" w:rsidRDefault="00B12651" w:rsidP="002965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216D7D" w:rsidRDefault="00216D7D" w:rsidP="002965C3">
      <w:pPr>
        <w:spacing w:after="0"/>
      </w:pPr>
    </w:p>
    <w:sectPr w:rsidR="00216D7D" w:rsidSect="00216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51"/>
    <w:rsid w:val="0016287F"/>
    <w:rsid w:val="00216D7D"/>
    <w:rsid w:val="002965C3"/>
    <w:rsid w:val="00312BCB"/>
    <w:rsid w:val="00383C59"/>
    <w:rsid w:val="00463C3B"/>
    <w:rsid w:val="00491BFE"/>
    <w:rsid w:val="004C665A"/>
    <w:rsid w:val="005C29F7"/>
    <w:rsid w:val="00772032"/>
    <w:rsid w:val="00803988"/>
    <w:rsid w:val="00922D45"/>
    <w:rsid w:val="00965036"/>
    <w:rsid w:val="00A80F05"/>
    <w:rsid w:val="00AC3EE2"/>
    <w:rsid w:val="00B12651"/>
    <w:rsid w:val="00D8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12651"/>
    <w:rPr>
      <w:color w:val="0000FF"/>
      <w:u w:val="single"/>
    </w:rPr>
  </w:style>
  <w:style w:type="table" w:styleId="a5">
    <w:name w:val="Table Grid"/>
    <w:basedOn w:val="a1"/>
    <w:uiPriority w:val="59"/>
    <w:rsid w:val="00B12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4"/>
    <w:basedOn w:val="a0"/>
    <w:rsid w:val="00B126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12651"/>
    <w:rPr>
      <w:color w:val="0000FF"/>
      <w:u w:val="single"/>
    </w:rPr>
  </w:style>
  <w:style w:type="table" w:styleId="a5">
    <w:name w:val="Table Grid"/>
    <w:basedOn w:val="a1"/>
    <w:uiPriority w:val="59"/>
    <w:rsid w:val="00B12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4"/>
    <w:basedOn w:val="a0"/>
    <w:rsid w:val="00B126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Лалита</cp:lastModifiedBy>
  <cp:revision>2</cp:revision>
  <dcterms:created xsi:type="dcterms:W3CDTF">2020-12-23T08:10:00Z</dcterms:created>
  <dcterms:modified xsi:type="dcterms:W3CDTF">2020-12-23T08:10:00Z</dcterms:modified>
</cp:coreProperties>
</file>